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23" w:rsidRDefault="00F0203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驻马店市中医院</w:t>
      </w:r>
    </w:p>
    <w:p w:rsidR="00743123" w:rsidRDefault="00F0203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综合预约系统分诊屏采购项目招标要求</w:t>
      </w:r>
    </w:p>
    <w:p w:rsidR="00743123" w:rsidRDefault="00F02033" w:rsidP="005915CC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Pr="009D55D9">
        <w:rPr>
          <w:rFonts w:asciiTheme="minorEastAsia" w:hAnsiTheme="minorEastAsia" w:hint="eastAsia"/>
          <w:b/>
          <w:sz w:val="28"/>
          <w:szCs w:val="28"/>
        </w:rPr>
        <w:t>驻马店市中医院综合预约系统分诊屏采购</w:t>
      </w:r>
    </w:p>
    <w:p w:rsidR="00315DCC" w:rsidRDefault="00F02033" w:rsidP="005915CC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项目要求：</w:t>
      </w:r>
    </w:p>
    <w:p w:rsidR="00743123" w:rsidRDefault="00315DCC" w:rsidP="0004669D">
      <w:pPr>
        <w:spacing w:line="4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F02033">
        <w:rPr>
          <w:rFonts w:ascii="仿宋" w:eastAsia="仿宋" w:hAnsi="仿宋" w:hint="eastAsia"/>
          <w:sz w:val="28"/>
          <w:szCs w:val="28"/>
        </w:rPr>
        <w:t>本项目为交钥匙工程，报价包括设备硬件安装施工、安装配件、调试、对接综合预约系统软件接口、</w:t>
      </w:r>
      <w:r>
        <w:rPr>
          <w:rFonts w:ascii="仿宋" w:eastAsia="仿宋" w:hAnsi="仿宋" w:hint="eastAsia"/>
          <w:sz w:val="28"/>
          <w:szCs w:val="28"/>
        </w:rPr>
        <w:t>集成、运输、</w:t>
      </w:r>
      <w:r w:rsidR="00266AF1">
        <w:rPr>
          <w:rFonts w:ascii="仿宋" w:eastAsia="仿宋" w:hAnsi="仿宋" w:hint="eastAsia"/>
          <w:sz w:val="28"/>
          <w:szCs w:val="28"/>
        </w:rPr>
        <w:t>含税、</w:t>
      </w:r>
      <w:r w:rsidR="00F02033">
        <w:rPr>
          <w:rFonts w:ascii="仿宋" w:eastAsia="仿宋" w:hAnsi="仿宋" w:hint="eastAsia"/>
          <w:sz w:val="28"/>
          <w:szCs w:val="28"/>
        </w:rPr>
        <w:t>内网统一管控平台、</w:t>
      </w:r>
      <w:r w:rsidR="000A0D1D">
        <w:rPr>
          <w:rFonts w:ascii="仿宋" w:eastAsia="仿宋" w:hAnsi="仿宋" w:hint="eastAsia"/>
          <w:sz w:val="28"/>
          <w:szCs w:val="28"/>
        </w:rPr>
        <w:t>准入管理、</w:t>
      </w:r>
      <w:r w:rsidR="00F02033">
        <w:rPr>
          <w:rFonts w:ascii="仿宋" w:eastAsia="仿宋" w:hAnsi="仿宋" w:hint="eastAsia"/>
          <w:sz w:val="28"/>
          <w:szCs w:val="28"/>
        </w:rPr>
        <w:t>人员培训、售后服务等所有费用，以该设备能够交付综合预约系统投入使用为验收</w:t>
      </w:r>
      <w:r w:rsidR="00F04EB6">
        <w:rPr>
          <w:rFonts w:ascii="仿宋" w:eastAsia="仿宋" w:hAnsi="仿宋" w:hint="eastAsia"/>
          <w:sz w:val="28"/>
          <w:szCs w:val="28"/>
        </w:rPr>
        <w:t>标准</w:t>
      </w:r>
      <w:r w:rsidR="00F02033">
        <w:rPr>
          <w:rFonts w:ascii="仿宋" w:eastAsia="仿宋" w:hAnsi="仿宋" w:hint="eastAsia"/>
          <w:sz w:val="28"/>
          <w:szCs w:val="28"/>
        </w:rPr>
        <w:t>。</w:t>
      </w:r>
    </w:p>
    <w:p w:rsidR="00743123" w:rsidRDefault="00315DCC" w:rsidP="0004669D">
      <w:pPr>
        <w:spacing w:line="44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02033">
        <w:rPr>
          <w:rFonts w:ascii="仿宋" w:eastAsia="仿宋" w:hAnsi="仿宋" w:hint="eastAsia"/>
          <w:sz w:val="28"/>
          <w:szCs w:val="28"/>
        </w:rPr>
        <w:t>、内网统一控制管理平台：原厂后台管理系统，可统一管理设备，</w:t>
      </w:r>
      <w:r w:rsidR="00F04EB6">
        <w:rPr>
          <w:rFonts w:ascii="仿宋" w:eastAsia="仿宋" w:hAnsi="仿宋" w:hint="eastAsia"/>
          <w:sz w:val="28"/>
          <w:szCs w:val="28"/>
        </w:rPr>
        <w:t>统一播放声音、视频等，</w:t>
      </w:r>
      <w:r w:rsidR="00F02033">
        <w:rPr>
          <w:rFonts w:ascii="仿宋" w:eastAsia="仿宋" w:hAnsi="仿宋" w:hint="eastAsia"/>
          <w:sz w:val="28"/>
          <w:szCs w:val="28"/>
        </w:rPr>
        <w:t>统一</w:t>
      </w:r>
      <w:r w:rsidR="00F04EB6">
        <w:rPr>
          <w:rFonts w:ascii="仿宋" w:eastAsia="仿宋" w:hAnsi="仿宋" w:hint="eastAsia"/>
          <w:sz w:val="28"/>
          <w:szCs w:val="28"/>
        </w:rPr>
        <w:t>进行</w:t>
      </w:r>
      <w:r w:rsidR="00F02033">
        <w:rPr>
          <w:rFonts w:ascii="仿宋" w:eastAsia="仿宋" w:hAnsi="仿宋" w:hint="eastAsia"/>
          <w:sz w:val="28"/>
          <w:szCs w:val="28"/>
        </w:rPr>
        <w:t>定时开关、升级、更新；</w:t>
      </w:r>
    </w:p>
    <w:p w:rsidR="00743123" w:rsidRDefault="00315DCC" w:rsidP="0004669D">
      <w:pPr>
        <w:spacing w:line="44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02033">
        <w:rPr>
          <w:rFonts w:ascii="仿宋" w:eastAsia="仿宋" w:hAnsi="仿宋" w:hint="eastAsia"/>
          <w:sz w:val="28"/>
          <w:szCs w:val="28"/>
        </w:rPr>
        <w:t>、免费质保3年，质保期从安装调试完毕验收合格完毕之日开始计算；</w:t>
      </w:r>
    </w:p>
    <w:p w:rsidR="00743123" w:rsidRDefault="00315DCC" w:rsidP="0004669D">
      <w:pPr>
        <w:spacing w:line="440" w:lineRule="exact"/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02033">
        <w:rPr>
          <w:rFonts w:ascii="仿宋" w:eastAsia="仿宋" w:hAnsi="仿宋" w:hint="eastAsia"/>
          <w:sz w:val="28"/>
          <w:szCs w:val="28"/>
        </w:rPr>
        <w:t>、支持第三方设备协议，接口开放；</w:t>
      </w:r>
    </w:p>
    <w:p w:rsidR="00743123" w:rsidRDefault="00C16BCB" w:rsidP="005915CC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参数</w:t>
      </w:r>
      <w:r w:rsidR="00F02033">
        <w:rPr>
          <w:rFonts w:ascii="仿宋" w:eastAsia="仿宋" w:hAnsi="仿宋" w:hint="eastAsia"/>
          <w:sz w:val="28"/>
          <w:szCs w:val="28"/>
        </w:rPr>
        <w:t>要求：</w:t>
      </w:r>
    </w:p>
    <w:tbl>
      <w:tblPr>
        <w:tblStyle w:val="a6"/>
        <w:tblW w:w="8788" w:type="dxa"/>
        <w:tblInd w:w="534" w:type="dxa"/>
        <w:tblLook w:val="04A0"/>
      </w:tblPr>
      <w:tblGrid>
        <w:gridCol w:w="1313"/>
        <w:gridCol w:w="671"/>
        <w:gridCol w:w="567"/>
        <w:gridCol w:w="6237"/>
      </w:tblGrid>
      <w:tr w:rsidR="00743123" w:rsidTr="00C16BCB">
        <w:trPr>
          <w:trHeight w:val="835"/>
        </w:trPr>
        <w:tc>
          <w:tcPr>
            <w:tcW w:w="1313" w:type="dxa"/>
            <w:vAlign w:val="center"/>
          </w:tcPr>
          <w:p w:rsidR="00743123" w:rsidRDefault="00F02033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671" w:type="dxa"/>
            <w:vAlign w:val="center"/>
          </w:tcPr>
          <w:p w:rsidR="00743123" w:rsidRDefault="00F02033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数量</w:t>
            </w:r>
          </w:p>
        </w:tc>
        <w:tc>
          <w:tcPr>
            <w:tcW w:w="567" w:type="dxa"/>
            <w:vAlign w:val="center"/>
          </w:tcPr>
          <w:p w:rsidR="00743123" w:rsidRDefault="00F02033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6237" w:type="dxa"/>
            <w:vAlign w:val="center"/>
          </w:tcPr>
          <w:p w:rsidR="00743123" w:rsidRDefault="00F02033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项目要求</w:t>
            </w:r>
          </w:p>
        </w:tc>
      </w:tr>
      <w:tr w:rsidR="00743123" w:rsidTr="00C16BCB">
        <w:trPr>
          <w:trHeight w:val="901"/>
        </w:trPr>
        <w:tc>
          <w:tcPr>
            <w:tcW w:w="1313" w:type="dxa"/>
            <w:vAlign w:val="center"/>
          </w:tcPr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22寸商显一体机</w:t>
            </w:r>
          </w:p>
          <w:p w:rsidR="00743123" w:rsidRDefault="0074312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" w:type="dxa"/>
            <w:vAlign w:val="center"/>
          </w:tcPr>
          <w:p w:rsidR="00743123" w:rsidRDefault="00F0203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743123" w:rsidRDefault="00F0203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6237" w:type="dxa"/>
            <w:vAlign w:val="center"/>
          </w:tcPr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显示屏尺寸：≥22英寸</w:t>
            </w:r>
          </w:p>
          <w:p w:rsidR="00C16BCB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背光类型: LED</w:t>
            </w:r>
            <w:r w:rsidR="009D55D9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分辨率: 1920×1080</w:t>
            </w:r>
            <w:r w:rsidR="00F04EB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可视角度: 89/89/89/89(L/R/U/D)</w:t>
            </w:r>
          </w:p>
          <w:p w:rsidR="00C16BCB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亮度: 250cd/m2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CPU: ≥四核</w:t>
            </w:r>
          </w:p>
          <w:p w:rsidR="00C16BCB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内存: ≥2GBNAND </w:t>
            </w:r>
          </w:p>
          <w:p w:rsidR="00743123" w:rsidRDefault="00670391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存储</w:t>
            </w:r>
            <w:r w:rsidR="002C4590">
              <w:rPr>
                <w:rFonts w:ascii="仿宋" w:eastAsia="仿宋" w:hAnsi="仿宋" w:cs="Times New Roman" w:hint="eastAsia"/>
                <w:sz w:val="24"/>
                <w:szCs w:val="24"/>
              </w:rPr>
              <w:t>缓存</w:t>
            </w:r>
            <w:r w:rsidR="00F02033">
              <w:rPr>
                <w:rFonts w:ascii="仿宋" w:eastAsia="仿宋" w:hAnsi="仿宋" w:hint="eastAsia"/>
                <w:sz w:val="24"/>
                <w:szCs w:val="24"/>
              </w:rPr>
              <w:t>: ≥8GB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网卡: 100M网卡</w:t>
            </w:r>
            <w:r w:rsidR="000A0D1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A0D1D">
              <w:rPr>
                <w:rFonts w:ascii="仿宋" w:eastAsia="仿宋" w:hAnsi="仿宋" w:cs="Times New Roman" w:hint="eastAsia"/>
                <w:sz w:val="24"/>
                <w:szCs w:val="24"/>
              </w:rPr>
              <w:t>RJ45网络端口≥1；</w:t>
            </w:r>
          </w:p>
          <w:p w:rsidR="00D739C2" w:rsidRDefault="00B97676" w:rsidP="00D739C2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端口：</w:t>
            </w:r>
            <w:r w:rsidR="000A0D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D739C2">
              <w:rPr>
                <w:rFonts w:ascii="仿宋" w:eastAsia="仿宋" w:hAnsi="仿宋" w:cs="Times New Roman" w:hint="eastAsia"/>
                <w:sz w:val="24"/>
                <w:szCs w:val="24"/>
              </w:rPr>
              <w:t>USB端口≥2；</w:t>
            </w:r>
            <w:r w:rsidR="00D739C2">
              <w:rPr>
                <w:rFonts w:ascii="仿宋" w:eastAsia="仿宋" w:hAnsi="仿宋" w:hint="eastAsia"/>
                <w:sz w:val="24"/>
                <w:szCs w:val="24"/>
              </w:rPr>
              <w:t>HDMI</w:t>
            </w:r>
            <w:r w:rsidR="00D739C2">
              <w:rPr>
                <w:rFonts w:ascii="仿宋" w:eastAsia="仿宋" w:hAnsi="仿宋" w:cs="Times New Roman" w:hint="eastAsia"/>
                <w:sz w:val="24"/>
                <w:szCs w:val="24"/>
              </w:rPr>
              <w:t>≥</w:t>
            </w:r>
            <w:r w:rsidR="00D739C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4669D" w:rsidRPr="00C33C22">
              <w:rPr>
                <w:rFonts w:ascii="仿宋" w:eastAsia="仿宋" w:hAnsi="仿宋" w:hint="eastAsia"/>
                <w:sz w:val="24"/>
                <w:szCs w:val="24"/>
              </w:rPr>
              <w:t xml:space="preserve"> TF卡座</w:t>
            </w:r>
            <w:r w:rsidR="0004669D">
              <w:rPr>
                <w:rFonts w:ascii="仿宋" w:eastAsia="仿宋" w:hAnsi="仿宋" w:cs="Times New Roman" w:hint="eastAsia"/>
                <w:sz w:val="24"/>
                <w:szCs w:val="24"/>
              </w:rPr>
              <w:t>≥</w:t>
            </w:r>
            <w:r w:rsidR="0004669D">
              <w:rPr>
                <w:rFonts w:ascii="仿宋" w:eastAsia="仿宋" w:hAnsi="仿宋" w:hint="eastAsia"/>
                <w:sz w:val="24"/>
                <w:szCs w:val="24"/>
              </w:rPr>
              <w:t>1；</w:t>
            </w:r>
            <w:r w:rsidR="0004669D" w:rsidRPr="00C33C22">
              <w:rPr>
                <w:rFonts w:ascii="仿宋" w:eastAsia="仿宋" w:hAnsi="仿宋" w:hint="eastAsia"/>
                <w:sz w:val="24"/>
                <w:szCs w:val="24"/>
              </w:rPr>
              <w:t>耳机座</w:t>
            </w:r>
            <w:r w:rsidR="0004669D">
              <w:rPr>
                <w:rFonts w:ascii="仿宋" w:eastAsia="仿宋" w:hAnsi="仿宋" w:cs="Times New Roman" w:hint="eastAsia"/>
                <w:sz w:val="24"/>
                <w:szCs w:val="24"/>
              </w:rPr>
              <w:t>≥</w:t>
            </w:r>
            <w:r w:rsidR="0004669D" w:rsidRPr="00C33C2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  <w:p w:rsidR="000A0D1D" w:rsidRDefault="00F02033" w:rsidP="000A0D1D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操作系统:</w:t>
            </w:r>
            <w:r w:rsidR="000A0D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≥Android </w:t>
            </w:r>
            <w:r w:rsidR="000A0D1D" w:rsidRPr="000A0D1D">
              <w:rPr>
                <w:rFonts w:ascii="仿宋" w:eastAsia="仿宋" w:hAnsi="仿宋" w:cs="Times New Roman"/>
                <w:sz w:val="24"/>
                <w:szCs w:val="24"/>
              </w:rPr>
              <w:t>7.1</w:t>
            </w:r>
            <w:r w:rsidR="000A0D1D">
              <w:rPr>
                <w:rFonts w:ascii="仿宋" w:eastAsia="仿宋" w:hAnsi="仿宋" w:cs="Times New Roman" w:hint="eastAsia"/>
                <w:sz w:val="24"/>
                <w:szCs w:val="24"/>
              </w:rPr>
              <w:t>系统</w:t>
            </w:r>
          </w:p>
          <w:p w:rsidR="00C16BCB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输入电压: AC100-220V 50/60Hz</w:t>
            </w:r>
            <w:r w:rsidR="00F04EB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整机功率: ≤28W省电功率: </w:t>
            </w:r>
            <w:r w:rsidR="00C16BCB">
              <w:rPr>
                <w:rFonts w:ascii="仿宋" w:eastAsia="仿宋" w:hAnsi="仿宋" w:cs="Times New Roman" w:hint="eastAsia"/>
                <w:sz w:val="24"/>
                <w:szCs w:val="24"/>
              </w:rPr>
              <w:t>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0.5W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喇叭:</w:t>
            </w:r>
            <w:r w:rsidR="00937BC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2*5W</w:t>
            </w:r>
            <w:r w:rsidR="00033EE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33EEC" w:rsidRPr="00033EEC">
              <w:rPr>
                <w:rFonts w:ascii="仿宋" w:eastAsia="仿宋" w:hAnsi="仿宋" w:hint="eastAsia"/>
                <w:sz w:val="24"/>
                <w:szCs w:val="24"/>
              </w:rPr>
              <w:t>丽音，双语，环绕立体声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安装方式: 壁挂，</w:t>
            </w:r>
            <w:r w:rsidR="00F04EB6">
              <w:rPr>
                <w:rFonts w:ascii="仿宋" w:eastAsia="仿宋" w:hAnsi="仿宋" w:hint="eastAsia"/>
                <w:sz w:val="24"/>
                <w:szCs w:val="24"/>
              </w:rPr>
              <w:t>含安装配件，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横挂竖挂均可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★嵌入式一体化设计，内置播放控制板，无需外接电脑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可显示诊室医生姓名、职称、照片以及诊室号、当前呼叫患者姓名与号码、当前等待患者姓名与号码；</w:t>
            </w:r>
          </w:p>
          <w:p w:rsidR="001F7FEE" w:rsidRPr="001F7FEE" w:rsidRDefault="007A1C72" w:rsidP="001F7FEE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★支持第三方排队叫号应用程序嵌入；</w:t>
            </w:r>
            <w:r w:rsidR="001F7FEE" w:rsidRPr="001F7FEE">
              <w:rPr>
                <w:rFonts w:ascii="仿宋" w:eastAsia="仿宋" w:hAnsi="仿宋" w:hint="eastAsia"/>
                <w:sz w:val="24"/>
                <w:szCs w:val="24"/>
              </w:rPr>
              <w:t>允许自由安装apk；允许第三方应用设置开机自启动；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★内嵌播放端系统，可在同一个显示屏上将排队信息和宣教信息同时显示；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★排队系统和宣教系统在同一个平台上管理，综合显示排队信息、医院科普知识和温馨提示等信息。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开关方式：上电自启、定时开关、网络唤醒、遥控开关</w:t>
            </w:r>
          </w:p>
          <w:p w:rsidR="00743123" w:rsidRPr="00746F83" w:rsidRDefault="00743123" w:rsidP="00746F8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3123" w:rsidTr="00C16BCB">
        <w:trPr>
          <w:trHeight w:val="1282"/>
        </w:trPr>
        <w:tc>
          <w:tcPr>
            <w:tcW w:w="1313" w:type="dxa"/>
            <w:vAlign w:val="center"/>
          </w:tcPr>
          <w:p w:rsidR="00743123" w:rsidRDefault="00F0203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55寸商显一体机；</w:t>
            </w:r>
          </w:p>
        </w:tc>
        <w:tc>
          <w:tcPr>
            <w:tcW w:w="671" w:type="dxa"/>
            <w:vAlign w:val="center"/>
          </w:tcPr>
          <w:p w:rsidR="00743123" w:rsidRDefault="00F0203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743123" w:rsidRDefault="00F02033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台</w:t>
            </w:r>
          </w:p>
        </w:tc>
        <w:tc>
          <w:tcPr>
            <w:tcW w:w="6237" w:type="dxa"/>
            <w:vAlign w:val="center"/>
          </w:tcPr>
          <w:p w:rsidR="00743123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显示屏尺寸：≥55英寸</w:t>
            </w:r>
          </w:p>
          <w:p w:rsidR="00C16BCB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背光类型: LED</w:t>
            </w:r>
            <w:r w:rsidR="00F04EB6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="009D55D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分辨率: 1920×1080</w:t>
            </w:r>
            <w:r w:rsidR="00F04EB6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可视角度: 89/89/89/89(L/R/U/D)</w:t>
            </w:r>
          </w:p>
          <w:p w:rsidR="00F04EB6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亮度: 380cd/m2</w:t>
            </w:r>
          </w:p>
          <w:p w:rsidR="00657BC5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CPU: ≥四核</w:t>
            </w:r>
            <w:r w:rsidR="00F04EB6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C16BCB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内存: ≥2GB</w:t>
            </w:r>
            <w:r w:rsidR="00F04EB6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743123" w:rsidRDefault="00670391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存储</w:t>
            </w:r>
            <w:r w:rsidR="002C4590">
              <w:rPr>
                <w:rFonts w:ascii="仿宋" w:eastAsia="仿宋" w:hAnsi="仿宋" w:cs="Times New Roman" w:hint="eastAsia"/>
                <w:sz w:val="24"/>
                <w:szCs w:val="24"/>
              </w:rPr>
              <w:t>缓存</w:t>
            </w:r>
            <w:r w:rsidR="00F02033">
              <w:rPr>
                <w:rFonts w:ascii="仿宋" w:eastAsia="仿宋" w:hAnsi="仿宋" w:cs="Times New Roman" w:hint="eastAsia"/>
                <w:sz w:val="24"/>
                <w:szCs w:val="24"/>
              </w:rPr>
              <w:t>: ≥8GB</w:t>
            </w:r>
          </w:p>
          <w:p w:rsidR="00C16BCB" w:rsidRDefault="00C16BCB" w:rsidP="00C16BCB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端口：RJ45网络端口</w:t>
            </w:r>
            <w:r w:rsidR="00D739C2">
              <w:rPr>
                <w:rFonts w:ascii="仿宋" w:eastAsia="仿宋" w:hAnsi="仿宋" w:cs="Times New Roman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1；USB端口</w:t>
            </w:r>
            <w:r w:rsidR="00D739C2">
              <w:rPr>
                <w:rFonts w:ascii="仿宋" w:eastAsia="仿宋" w:hAnsi="仿宋" w:cs="Times New Roman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HDMI</w:t>
            </w:r>
            <w:r w:rsidR="00D739C2">
              <w:rPr>
                <w:rFonts w:ascii="仿宋" w:eastAsia="仿宋" w:hAnsi="仿宋" w:cs="Times New Roman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操作系统: </w:t>
            </w:r>
            <w:r w:rsidR="000A0D1D">
              <w:rPr>
                <w:rFonts w:ascii="仿宋" w:eastAsia="仿宋" w:hAnsi="仿宋" w:cs="Times New Roman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Android</w:t>
            </w:r>
            <w:r w:rsidR="000A0D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0A0D1D" w:rsidRPr="000A0D1D">
              <w:rPr>
                <w:rFonts w:ascii="仿宋" w:eastAsia="仿宋" w:hAnsi="仿宋" w:cs="Times New Roman"/>
                <w:sz w:val="24"/>
                <w:szCs w:val="24"/>
              </w:rPr>
              <w:t>7.1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系统</w:t>
            </w:r>
          </w:p>
          <w:p w:rsidR="00C16BCB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输入电压: AC100-220V 50/60Hz</w:t>
            </w:r>
            <w:r w:rsidR="00F04EB6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整机功率: ≤120W</w:t>
            </w:r>
            <w:r w:rsidR="00F04EB6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省电功率: </w:t>
            </w:r>
            <w:r w:rsidR="00C16BCB">
              <w:rPr>
                <w:rFonts w:ascii="仿宋" w:eastAsia="仿宋" w:hAnsi="仿宋" w:cs="Times New Roman" w:hint="eastAsia"/>
                <w:sz w:val="24"/>
                <w:szCs w:val="24"/>
              </w:rPr>
              <w:t>≤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0.5W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喇叭:</w:t>
            </w:r>
            <w:r w:rsidR="000A0D1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2*5W</w:t>
            </w:r>
            <w:r w:rsidR="00033EEC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="00033EEC" w:rsidRPr="00033EEC">
              <w:rPr>
                <w:rFonts w:ascii="仿宋" w:eastAsia="仿宋" w:hAnsi="仿宋" w:hint="eastAsia"/>
                <w:sz w:val="24"/>
                <w:szCs w:val="24"/>
              </w:rPr>
              <w:t>丽音，双语，环绕立体声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用于候诊区作为一级分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诊排队显示或者宣教信息；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安装方式：含配件，支持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壁挂、吊装、嵌入式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，横、竖挂墙或吊装；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★嵌入式一体化设计，内置播放控制板，无需外接电脑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可显示多个当前要就诊的号码、患者姓名、门诊类别、接诊医生姓名、诊室号；</w:t>
            </w:r>
          </w:p>
          <w:p w:rsidR="00B66816" w:rsidRPr="00B66816" w:rsidRDefault="00B66816" w:rsidP="00B66816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</w:t>
            </w:r>
            <w:r w:rsidR="001F7FEE">
              <w:rPr>
                <w:rFonts w:ascii="仿宋" w:eastAsia="仿宋" w:hAnsi="仿宋" w:hint="eastAsia"/>
                <w:sz w:val="24"/>
                <w:szCs w:val="24"/>
              </w:rPr>
              <w:t>支持第三方排队叫号应用程序嵌入；</w:t>
            </w:r>
            <w:r w:rsidR="001F7FEE" w:rsidRPr="001F7FEE">
              <w:rPr>
                <w:rFonts w:ascii="仿宋" w:eastAsia="仿宋" w:hAnsi="仿宋" w:hint="eastAsia"/>
                <w:sz w:val="24"/>
                <w:szCs w:val="24"/>
              </w:rPr>
              <w:t>允许自由安装apk；允许第三方应用设置开机自启动；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★内嵌播放端系统软件，可在同一个显示屏上将排队信息和宣教信息同时显示，也可设置主副屏分别显示；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★排队系统和宣教系统在同一个平台上管理，综合显示排队信息、医院科普知识和温馨提示等信息。</w:t>
            </w:r>
          </w:p>
        </w:tc>
      </w:tr>
      <w:tr w:rsidR="00743123" w:rsidTr="00C16BCB">
        <w:trPr>
          <w:trHeight w:val="3501"/>
        </w:trPr>
        <w:tc>
          <w:tcPr>
            <w:tcW w:w="1313" w:type="dxa"/>
            <w:vAlign w:val="center"/>
          </w:tcPr>
          <w:p w:rsidR="001C36B0" w:rsidRPr="001C36B0" w:rsidRDefault="00F02033" w:rsidP="001C36B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内网统一控制平台</w:t>
            </w:r>
          </w:p>
        </w:tc>
        <w:tc>
          <w:tcPr>
            <w:tcW w:w="671" w:type="dxa"/>
            <w:vAlign w:val="center"/>
          </w:tcPr>
          <w:p w:rsidR="00743123" w:rsidRDefault="00887A4D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包含</w:t>
            </w:r>
          </w:p>
        </w:tc>
        <w:tc>
          <w:tcPr>
            <w:tcW w:w="567" w:type="dxa"/>
            <w:vAlign w:val="center"/>
          </w:tcPr>
          <w:p w:rsidR="00743123" w:rsidRDefault="00887A4D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套</w:t>
            </w:r>
          </w:p>
        </w:tc>
        <w:tc>
          <w:tcPr>
            <w:tcW w:w="6237" w:type="dxa"/>
            <w:vAlign w:val="center"/>
          </w:tcPr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1）多级用户权限</w:t>
            </w:r>
            <w:r w:rsidR="003A1FBD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管理、审核、操作不同身份，制作、发布、审核、预览等不同权限,可细化至对操作功能点设置；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2）分组分控管理；</w:t>
            </w:r>
            <w:r w:rsidR="00783D4B">
              <w:rPr>
                <w:rFonts w:ascii="仿宋" w:eastAsia="仿宋" w:hAnsi="仿宋" w:hint="eastAsia"/>
                <w:sz w:val="24"/>
                <w:szCs w:val="24"/>
              </w:rPr>
              <w:t>多级审核机制</w:t>
            </w:r>
            <w:r w:rsidR="000A0D1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783D4B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3）</w:t>
            </w:r>
            <w:r w:rsidR="00044107">
              <w:rPr>
                <w:rFonts w:ascii="仿宋" w:eastAsia="仿宋" w:hAnsi="仿宋" w:hint="eastAsia"/>
                <w:sz w:val="24"/>
                <w:szCs w:val="24"/>
              </w:rPr>
              <w:t>支持流媒体、电视信号、监控、会议等实时播放，远程控制电视机；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4）自由模版设计；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5）任意分屏控制</w:t>
            </w:r>
            <w:r w:rsidR="003A1FBD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所见即所得、屏幕任意分区并独立控制播放，多素材混编叠加；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6）★节目排程：按日、周、月、年或万年历自由编排定期/定时/定长/定次节目播表；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7）实用字幕技术；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8）信息紧急插播；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9）终端实时监控，终端进行定时开机、关机；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10）具备日志管理；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11）数据安全加密；</w:t>
            </w:r>
            <w:r w:rsidR="00044107" w:rsidRPr="00783D4B">
              <w:rPr>
                <w:rFonts w:ascii="仿宋" w:eastAsia="仿宋" w:hAnsi="仿宋" w:hint="eastAsia"/>
                <w:sz w:val="24"/>
                <w:szCs w:val="24"/>
              </w:rPr>
              <w:t>解决设备安全，防止病毒攻击、防止内容非法下载、防止网络盗链。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12）支持FLASH、TXT文档以及WORD、EXCEL、PPT</w:t>
            </w:r>
            <w:r w:rsidR="00B97676">
              <w:rPr>
                <w:rFonts w:ascii="仿宋" w:eastAsia="仿宋" w:hAnsi="仿宋" w:hint="eastAsia"/>
                <w:sz w:val="24"/>
                <w:szCs w:val="24"/>
              </w:rPr>
              <w:t>等多种视频格式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播出，支持竖屏播放，支持触摸查询和信息点播；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13)</w:t>
            </w:r>
            <w:r w:rsidR="0004410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44107" w:rsidRPr="00F04EB6">
              <w:rPr>
                <w:rFonts w:ascii="仿宋" w:eastAsia="仿宋" w:hAnsi="仿宋" w:hint="eastAsia"/>
                <w:sz w:val="24"/>
                <w:szCs w:val="24"/>
              </w:rPr>
              <w:t>支持第三方设备协议，接口开放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14）★支持广告单管理功能</w:t>
            </w:r>
          </w:p>
          <w:p w:rsidR="00743123" w:rsidRDefault="00F02033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15）同一平台，支持互动节目制作，无限级链接。</w:t>
            </w:r>
          </w:p>
          <w:p w:rsidR="00F04EB6" w:rsidRDefault="00F02033" w:rsidP="00044107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16）★支持遥控器控制互动按钮功能</w:t>
            </w:r>
          </w:p>
          <w:p w:rsidR="002016B3" w:rsidRPr="002016B3" w:rsidRDefault="002016B3" w:rsidP="002016B3">
            <w:pPr>
              <w:pStyle w:val="a0"/>
            </w:pPr>
          </w:p>
        </w:tc>
      </w:tr>
    </w:tbl>
    <w:p w:rsidR="00743123" w:rsidRDefault="00743123" w:rsidP="001F7FEE">
      <w:pPr>
        <w:rPr>
          <w:rFonts w:ascii="仿宋" w:eastAsia="仿宋" w:hAnsi="仿宋"/>
          <w:sz w:val="28"/>
          <w:szCs w:val="28"/>
        </w:rPr>
      </w:pPr>
    </w:p>
    <w:sectPr w:rsidR="00743123" w:rsidSect="00315DCC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CF" w:rsidRDefault="00437CCF" w:rsidP="00F04EB6">
      <w:r>
        <w:separator/>
      </w:r>
    </w:p>
  </w:endnote>
  <w:endnote w:type="continuationSeparator" w:id="1">
    <w:p w:rsidR="00437CCF" w:rsidRDefault="00437CCF" w:rsidP="00F0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CF" w:rsidRDefault="00437CCF" w:rsidP="00F04EB6">
      <w:r>
        <w:separator/>
      </w:r>
    </w:p>
  </w:footnote>
  <w:footnote w:type="continuationSeparator" w:id="1">
    <w:p w:rsidR="00437CCF" w:rsidRDefault="00437CCF" w:rsidP="00F04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wOWM4NzEzNjBmYThlN2E5YmE5N2U5MmI3N2VlN2UifQ=="/>
    <w:docVar w:name="KSO_WPS_MARK_KEY" w:val="c825f4ba-a5fb-431f-aecb-cd5db81e949a"/>
  </w:docVars>
  <w:rsids>
    <w:rsidRoot w:val="00D36B2C"/>
    <w:rsid w:val="00033EEC"/>
    <w:rsid w:val="00034913"/>
    <w:rsid w:val="00037BB1"/>
    <w:rsid w:val="00044107"/>
    <w:rsid w:val="0004669D"/>
    <w:rsid w:val="000523DD"/>
    <w:rsid w:val="00085947"/>
    <w:rsid w:val="000A0D1D"/>
    <w:rsid w:val="000B0D06"/>
    <w:rsid w:val="0010736D"/>
    <w:rsid w:val="00133F73"/>
    <w:rsid w:val="00141042"/>
    <w:rsid w:val="001421DF"/>
    <w:rsid w:val="00146A3D"/>
    <w:rsid w:val="00175D03"/>
    <w:rsid w:val="001B269F"/>
    <w:rsid w:val="001B302C"/>
    <w:rsid w:val="001C36B0"/>
    <w:rsid w:val="001F1526"/>
    <w:rsid w:val="001F2964"/>
    <w:rsid w:val="001F7FEE"/>
    <w:rsid w:val="002016B3"/>
    <w:rsid w:val="00217B1A"/>
    <w:rsid w:val="002230E3"/>
    <w:rsid w:val="00233C50"/>
    <w:rsid w:val="00236DF5"/>
    <w:rsid w:val="00241ABC"/>
    <w:rsid w:val="00257710"/>
    <w:rsid w:val="002629CE"/>
    <w:rsid w:val="00266AF1"/>
    <w:rsid w:val="002758AF"/>
    <w:rsid w:val="00293323"/>
    <w:rsid w:val="002C4590"/>
    <w:rsid w:val="003013F7"/>
    <w:rsid w:val="00312DA5"/>
    <w:rsid w:val="00315DCC"/>
    <w:rsid w:val="00322200"/>
    <w:rsid w:val="00367107"/>
    <w:rsid w:val="00367914"/>
    <w:rsid w:val="003A1FBD"/>
    <w:rsid w:val="003B6AB3"/>
    <w:rsid w:val="003C7875"/>
    <w:rsid w:val="003D4FCC"/>
    <w:rsid w:val="003D50D5"/>
    <w:rsid w:val="003D54B3"/>
    <w:rsid w:val="003E0ECE"/>
    <w:rsid w:val="003F2678"/>
    <w:rsid w:val="003F2A9A"/>
    <w:rsid w:val="00411A59"/>
    <w:rsid w:val="004126FE"/>
    <w:rsid w:val="00437CCF"/>
    <w:rsid w:val="00442F64"/>
    <w:rsid w:val="00457AEA"/>
    <w:rsid w:val="00460AE2"/>
    <w:rsid w:val="00465930"/>
    <w:rsid w:val="00484F26"/>
    <w:rsid w:val="00494ED9"/>
    <w:rsid w:val="004A61F8"/>
    <w:rsid w:val="004B0728"/>
    <w:rsid w:val="004B7155"/>
    <w:rsid w:val="004C5944"/>
    <w:rsid w:val="004E2F54"/>
    <w:rsid w:val="00511438"/>
    <w:rsid w:val="0052387C"/>
    <w:rsid w:val="00542221"/>
    <w:rsid w:val="005676B5"/>
    <w:rsid w:val="0058559B"/>
    <w:rsid w:val="005915CC"/>
    <w:rsid w:val="00594921"/>
    <w:rsid w:val="005A64B9"/>
    <w:rsid w:val="005B0AD7"/>
    <w:rsid w:val="005B13B1"/>
    <w:rsid w:val="005C5007"/>
    <w:rsid w:val="00604D58"/>
    <w:rsid w:val="006207E0"/>
    <w:rsid w:val="00623FAB"/>
    <w:rsid w:val="00624C2D"/>
    <w:rsid w:val="006322E6"/>
    <w:rsid w:val="00636CFF"/>
    <w:rsid w:val="00641A49"/>
    <w:rsid w:val="00657BC5"/>
    <w:rsid w:val="00670391"/>
    <w:rsid w:val="006D67F5"/>
    <w:rsid w:val="006E2F9C"/>
    <w:rsid w:val="006F1EAC"/>
    <w:rsid w:val="007316BC"/>
    <w:rsid w:val="00735A18"/>
    <w:rsid w:val="00743123"/>
    <w:rsid w:val="00746F83"/>
    <w:rsid w:val="007623E3"/>
    <w:rsid w:val="00762E54"/>
    <w:rsid w:val="00774268"/>
    <w:rsid w:val="007831C8"/>
    <w:rsid w:val="00783D4B"/>
    <w:rsid w:val="007A151C"/>
    <w:rsid w:val="007A1C72"/>
    <w:rsid w:val="007A2389"/>
    <w:rsid w:val="007A4D5C"/>
    <w:rsid w:val="007C78F0"/>
    <w:rsid w:val="007D2B24"/>
    <w:rsid w:val="007F70C3"/>
    <w:rsid w:val="00812F27"/>
    <w:rsid w:val="00831437"/>
    <w:rsid w:val="00832FFE"/>
    <w:rsid w:val="00862CFA"/>
    <w:rsid w:val="0086688D"/>
    <w:rsid w:val="008765A9"/>
    <w:rsid w:val="00887A4D"/>
    <w:rsid w:val="0089711C"/>
    <w:rsid w:val="008B5F24"/>
    <w:rsid w:val="008C010C"/>
    <w:rsid w:val="008C409D"/>
    <w:rsid w:val="008E18CE"/>
    <w:rsid w:val="008F1C12"/>
    <w:rsid w:val="008F2F27"/>
    <w:rsid w:val="00917395"/>
    <w:rsid w:val="00920ACF"/>
    <w:rsid w:val="00934A06"/>
    <w:rsid w:val="00937BCC"/>
    <w:rsid w:val="00944AB8"/>
    <w:rsid w:val="009652BD"/>
    <w:rsid w:val="00970DA0"/>
    <w:rsid w:val="00971360"/>
    <w:rsid w:val="009777CB"/>
    <w:rsid w:val="0099505A"/>
    <w:rsid w:val="00996D8C"/>
    <w:rsid w:val="00997696"/>
    <w:rsid w:val="009A371B"/>
    <w:rsid w:val="009A77C8"/>
    <w:rsid w:val="009D4640"/>
    <w:rsid w:val="009D55D9"/>
    <w:rsid w:val="009D7520"/>
    <w:rsid w:val="009E3721"/>
    <w:rsid w:val="009F406B"/>
    <w:rsid w:val="00A32A66"/>
    <w:rsid w:val="00A50765"/>
    <w:rsid w:val="00A56BAD"/>
    <w:rsid w:val="00A72792"/>
    <w:rsid w:val="00A9524A"/>
    <w:rsid w:val="00AA2EA5"/>
    <w:rsid w:val="00AF6133"/>
    <w:rsid w:val="00B125D8"/>
    <w:rsid w:val="00B12607"/>
    <w:rsid w:val="00B466AB"/>
    <w:rsid w:val="00B4795C"/>
    <w:rsid w:val="00B50B1A"/>
    <w:rsid w:val="00B51BAB"/>
    <w:rsid w:val="00B61201"/>
    <w:rsid w:val="00B6153B"/>
    <w:rsid w:val="00B66816"/>
    <w:rsid w:val="00B8623D"/>
    <w:rsid w:val="00B9224D"/>
    <w:rsid w:val="00B97676"/>
    <w:rsid w:val="00BA165C"/>
    <w:rsid w:val="00BA5DF2"/>
    <w:rsid w:val="00BC2D44"/>
    <w:rsid w:val="00BC3228"/>
    <w:rsid w:val="00BF765A"/>
    <w:rsid w:val="00C02B18"/>
    <w:rsid w:val="00C16BCB"/>
    <w:rsid w:val="00C32EEC"/>
    <w:rsid w:val="00C33C22"/>
    <w:rsid w:val="00C36533"/>
    <w:rsid w:val="00C443F3"/>
    <w:rsid w:val="00CA1D5D"/>
    <w:rsid w:val="00D04A21"/>
    <w:rsid w:val="00D11B34"/>
    <w:rsid w:val="00D13EF2"/>
    <w:rsid w:val="00D14EAB"/>
    <w:rsid w:val="00D36B2C"/>
    <w:rsid w:val="00D4299A"/>
    <w:rsid w:val="00D63055"/>
    <w:rsid w:val="00D739C2"/>
    <w:rsid w:val="00DA431E"/>
    <w:rsid w:val="00DA5EE0"/>
    <w:rsid w:val="00DD41BE"/>
    <w:rsid w:val="00DE1D33"/>
    <w:rsid w:val="00DE3981"/>
    <w:rsid w:val="00E017FC"/>
    <w:rsid w:val="00E01F08"/>
    <w:rsid w:val="00E21542"/>
    <w:rsid w:val="00E3602D"/>
    <w:rsid w:val="00E376DE"/>
    <w:rsid w:val="00E4707F"/>
    <w:rsid w:val="00E513EC"/>
    <w:rsid w:val="00E77664"/>
    <w:rsid w:val="00E77A8A"/>
    <w:rsid w:val="00E87ABE"/>
    <w:rsid w:val="00EE2168"/>
    <w:rsid w:val="00F02033"/>
    <w:rsid w:val="00F04EB6"/>
    <w:rsid w:val="00F31907"/>
    <w:rsid w:val="00F408FE"/>
    <w:rsid w:val="00F85F5C"/>
    <w:rsid w:val="00FA6EAA"/>
    <w:rsid w:val="00FC387C"/>
    <w:rsid w:val="00FD720D"/>
    <w:rsid w:val="00FE5580"/>
    <w:rsid w:val="00FE6ACA"/>
    <w:rsid w:val="00FF13A8"/>
    <w:rsid w:val="00FF1986"/>
    <w:rsid w:val="00FF2B10"/>
    <w:rsid w:val="00FF60BE"/>
    <w:rsid w:val="04085186"/>
    <w:rsid w:val="380A0C8B"/>
    <w:rsid w:val="7A11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431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43123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1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743123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743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43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rsid w:val="00743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3123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743123"/>
    <w:rPr>
      <w:b/>
      <w:bCs/>
      <w:kern w:val="44"/>
      <w:sz w:val="28"/>
      <w:szCs w:val="44"/>
    </w:rPr>
  </w:style>
  <w:style w:type="character" w:customStyle="1" w:styleId="Char0">
    <w:name w:val="页眉 Char"/>
    <w:basedOn w:val="a1"/>
    <w:link w:val="a5"/>
    <w:uiPriority w:val="99"/>
    <w:rsid w:val="00743123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743123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74312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262</Words>
  <Characters>1494</Characters>
  <Application>Microsoft Office Word</Application>
  <DocSecurity>0</DocSecurity>
  <Lines>12</Lines>
  <Paragraphs>3</Paragraphs>
  <ScaleCrop>false</ScaleCrop>
  <Company>微软中国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</cp:lastModifiedBy>
  <cp:revision>70</cp:revision>
  <cp:lastPrinted>2023-03-03T08:34:00Z</cp:lastPrinted>
  <dcterms:created xsi:type="dcterms:W3CDTF">2022-07-29T00:43:00Z</dcterms:created>
  <dcterms:modified xsi:type="dcterms:W3CDTF">2023-03-03T08:36:00Z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0331B8C89D3C4A2EB9A050E194776C13</vt:lpwstr>
  </property>
</Properties>
</file>